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03C" w:rsidRDefault="00D21B49">
      <w:r>
        <w:t>Hardware system for scale:</w:t>
      </w:r>
    </w:p>
    <w:p w:rsidR="00D21B49" w:rsidRDefault="00D21B49"/>
    <w:p w:rsidR="00D21B49" w:rsidRDefault="00D21B49" w:rsidP="00D21B49">
      <w:pPr>
        <w:pStyle w:val="NoSpacing"/>
      </w:pPr>
      <w:r>
        <w:t>Strain gauge amplifier</w:t>
      </w:r>
    </w:p>
    <w:p w:rsidR="00D21B49" w:rsidRDefault="00D21B49" w:rsidP="00D21B49">
      <w:pPr>
        <w:pStyle w:val="NoSpacing"/>
        <w:numPr>
          <w:ilvl w:val="0"/>
          <w:numId w:val="1"/>
        </w:numPr>
      </w:pPr>
      <w:r>
        <w:t>-powered by +5V ONLY</w:t>
      </w:r>
    </w:p>
    <w:p w:rsidR="00D21B49" w:rsidRDefault="00D21B49" w:rsidP="00D21B49">
      <w:pPr>
        <w:pStyle w:val="NoSpacing"/>
        <w:numPr>
          <w:ilvl w:val="0"/>
          <w:numId w:val="1"/>
        </w:numPr>
      </w:pPr>
      <w:r>
        <w:t>Used with 120</w:t>
      </w:r>
      <w:r>
        <w:sym w:font="Symbol" w:char="F057"/>
      </w:r>
      <w:r>
        <w:t xml:space="preserve">2 </w:t>
      </w:r>
      <w:proofErr w:type="spellStart"/>
      <w:r>
        <w:t>subcircuits</w:t>
      </w:r>
      <w:proofErr w:type="spellEnd"/>
      <w:r>
        <w:t>: bridge voltage excitation and bridge sensing</w:t>
      </w:r>
    </w:p>
    <w:p w:rsidR="00D21B49" w:rsidRDefault="00D21B49" w:rsidP="00D21B49">
      <w:pPr>
        <w:pStyle w:val="NoSpacing"/>
        <w:numPr>
          <w:ilvl w:val="0"/>
          <w:numId w:val="1"/>
        </w:numPr>
      </w:pPr>
      <w:r>
        <w:t>Bridge excitation:</w:t>
      </w:r>
    </w:p>
    <w:p w:rsidR="00D21B49" w:rsidRDefault="00D21B49" w:rsidP="00D21B49">
      <w:pPr>
        <w:pStyle w:val="NoSpacing"/>
        <w:numPr>
          <w:ilvl w:val="1"/>
          <w:numId w:val="1"/>
        </w:numPr>
      </w:pPr>
      <w:r>
        <w:t>Constant voltage: 2.5 V</w:t>
      </w:r>
    </w:p>
    <w:p w:rsidR="00D21B49" w:rsidRDefault="00D21B49" w:rsidP="00D21B49">
      <w:pPr>
        <w:pStyle w:val="NoSpacing"/>
        <w:numPr>
          <w:ilvl w:val="1"/>
          <w:numId w:val="1"/>
        </w:numPr>
      </w:pPr>
      <w:r>
        <w:t xml:space="preserve"> Low temp sensitivity and voltage drift</w:t>
      </w:r>
    </w:p>
    <w:p w:rsidR="00D21B49" w:rsidRDefault="00D21B49" w:rsidP="00D21B49">
      <w:pPr>
        <w:pStyle w:val="NoSpacing"/>
        <w:numPr>
          <w:ilvl w:val="1"/>
          <w:numId w:val="1"/>
        </w:numPr>
      </w:pPr>
      <w:r>
        <w:t xml:space="preserve">Voltage can be trimmed by </w:t>
      </w:r>
      <w:r w:rsidRPr="00D21B49">
        <w:rPr>
          <w:u w:val="single"/>
        </w:rPr>
        <w:t>+</w:t>
      </w:r>
      <w:r>
        <w:t>5% using 10K potentiometer</w:t>
      </w:r>
    </w:p>
    <w:p w:rsidR="00D21B49" w:rsidRDefault="00D21B49" w:rsidP="00D21B49">
      <w:pPr>
        <w:pStyle w:val="NoSpacing"/>
        <w:numPr>
          <w:ilvl w:val="1"/>
          <w:numId w:val="1"/>
        </w:numPr>
      </w:pPr>
      <w:r>
        <w:t xml:space="preserve">Supply = TS921 op amp with source 80mA into 32ohm load </w:t>
      </w:r>
      <w:r>
        <w:sym w:font="Wingdings" w:char="F0E8"/>
      </w:r>
      <w:r>
        <w:t xml:space="preserve"> provide 20mA at 2.5V</w:t>
      </w:r>
    </w:p>
    <w:p w:rsidR="00D21B49" w:rsidRDefault="00D21B49" w:rsidP="00D21B49">
      <w:pPr>
        <w:pStyle w:val="NoSpacing"/>
        <w:numPr>
          <w:ilvl w:val="0"/>
          <w:numId w:val="1"/>
        </w:numPr>
      </w:pPr>
      <w:r>
        <w:t>Bridge sensing:</w:t>
      </w:r>
    </w:p>
    <w:p w:rsidR="00D21B49" w:rsidRDefault="00D21B49" w:rsidP="00D21B49">
      <w:pPr>
        <w:pStyle w:val="NoSpacing"/>
        <w:numPr>
          <w:ilvl w:val="1"/>
          <w:numId w:val="1"/>
        </w:numPr>
      </w:pPr>
      <w:r>
        <w:t>High sensitivity  and common mode rejection ration (CMRR)</w:t>
      </w:r>
    </w:p>
    <w:p w:rsidR="00D21B49" w:rsidRDefault="00D21B49" w:rsidP="00D21B49">
      <w:pPr>
        <w:pStyle w:val="NoSpacing"/>
        <w:numPr>
          <w:ilvl w:val="1"/>
          <w:numId w:val="1"/>
        </w:numPr>
      </w:pPr>
      <w:r>
        <w:t>Output amplified by U4 (AD623AN amplifier)</w:t>
      </w:r>
    </w:p>
    <w:p w:rsidR="00D21B49" w:rsidRDefault="00D21B49" w:rsidP="00D21B49">
      <w:pPr>
        <w:pStyle w:val="NoSpacing"/>
        <w:numPr>
          <w:ilvl w:val="1"/>
          <w:numId w:val="1"/>
        </w:numPr>
      </w:pPr>
      <w:r>
        <w:t>Has R4 resister (178ohm) with gain 563</w:t>
      </w:r>
    </w:p>
    <w:p w:rsidR="00D21B49" w:rsidRDefault="00D21B49" w:rsidP="00D21B49">
      <w:pPr>
        <w:pStyle w:val="NoSpacing"/>
        <w:numPr>
          <w:ilvl w:val="0"/>
          <w:numId w:val="1"/>
        </w:numPr>
      </w:pPr>
      <w:r>
        <w:t>Bridge null:</w:t>
      </w:r>
    </w:p>
    <w:p w:rsidR="00D21B49" w:rsidRDefault="00D21B49" w:rsidP="00D21B49">
      <w:pPr>
        <w:pStyle w:val="NoSpacing"/>
        <w:numPr>
          <w:ilvl w:val="1"/>
          <w:numId w:val="1"/>
        </w:numPr>
      </w:pPr>
      <w:r>
        <w:t>Output = 0 if no load</w:t>
      </w:r>
    </w:p>
    <w:p w:rsidR="00D21B49" w:rsidRDefault="00D21B49" w:rsidP="00D21B49">
      <w:pPr>
        <w:pStyle w:val="NoSpacing"/>
        <w:numPr>
          <w:ilvl w:val="1"/>
          <w:numId w:val="1"/>
        </w:numPr>
      </w:pPr>
      <w:r>
        <w:t xml:space="preserve">If strain gauge plastically deformed </w:t>
      </w:r>
      <w:r>
        <w:sym w:font="Wingdings" w:char="F0E0"/>
      </w:r>
      <w:r>
        <w:t xml:space="preserve"> large zero shift may be needed </w:t>
      </w:r>
      <w:r>
        <w:sym w:font="Wingdings" w:char="F0E0"/>
      </w:r>
      <w:r>
        <w:t xml:space="preserve"> R3 replaced by lower value resistor or 0 ohm link</w:t>
      </w:r>
    </w:p>
    <w:p w:rsidR="00D21B49" w:rsidRDefault="00D21B49" w:rsidP="00D21B49">
      <w:pPr>
        <w:pStyle w:val="NoSpacing"/>
        <w:numPr>
          <w:ilvl w:val="0"/>
          <w:numId w:val="1"/>
        </w:numPr>
      </w:pPr>
      <w:r>
        <w:t>Circuit:</w:t>
      </w:r>
    </w:p>
    <w:p w:rsidR="00D21B49" w:rsidRDefault="00D21B49" w:rsidP="00D21B49">
      <w:pPr>
        <w:pStyle w:val="NoSpacing"/>
        <w:numPr>
          <w:ilvl w:val="1"/>
          <w:numId w:val="1"/>
        </w:numPr>
      </w:pPr>
      <w:r>
        <w:t>(see page 2)</w:t>
      </w:r>
    </w:p>
    <w:p w:rsidR="00477344" w:rsidRDefault="001C6647" w:rsidP="00477344">
      <w:pPr>
        <w:pStyle w:val="NoSpacing"/>
        <w:numPr>
          <w:ilvl w:val="0"/>
          <w:numId w:val="1"/>
        </w:numPr>
      </w:pPr>
      <w:r>
        <w:t>Adjusting</w:t>
      </w:r>
      <w:r w:rsidR="00477344">
        <w:t xml:space="preserve"> Bridge sense output:</w:t>
      </w:r>
    </w:p>
    <w:p w:rsidR="00477344" w:rsidRDefault="00477344" w:rsidP="00477344">
      <w:pPr>
        <w:pStyle w:val="NoSpacing"/>
        <w:numPr>
          <w:ilvl w:val="1"/>
          <w:numId w:val="1"/>
        </w:numPr>
      </w:pPr>
      <w:r>
        <w:t xml:space="preserve">With </w:t>
      </w:r>
      <w:r w:rsidR="001C6647">
        <w:t>unloaded, adjust VR2 until vol</w:t>
      </w:r>
      <w:r>
        <w:t>tage at TP2 just moves off noise floor (V = 10 or 20mV)</w:t>
      </w:r>
    </w:p>
    <w:p w:rsidR="00477344" w:rsidRDefault="00477344" w:rsidP="00477344">
      <w:pPr>
        <w:pStyle w:val="NoSpacing"/>
        <w:numPr>
          <w:ilvl w:val="1"/>
          <w:numId w:val="1"/>
        </w:numPr>
      </w:pPr>
      <w:r>
        <w:t>See point where changing VR2 no longer decreases voltage at TP2</w:t>
      </w:r>
    </w:p>
    <w:p w:rsidR="00477344" w:rsidRDefault="00477344" w:rsidP="00477344">
      <w:pPr>
        <w:pStyle w:val="NoSpacing"/>
        <w:numPr>
          <w:ilvl w:val="1"/>
          <w:numId w:val="1"/>
        </w:numPr>
      </w:pPr>
      <w:r>
        <w:t>Stop just before above found point</w:t>
      </w:r>
    </w:p>
    <w:p w:rsidR="00477344" w:rsidRDefault="00477344" w:rsidP="00477344">
      <w:pPr>
        <w:pStyle w:val="NoSpacing"/>
        <w:numPr>
          <w:ilvl w:val="1"/>
          <w:numId w:val="1"/>
        </w:numPr>
      </w:pPr>
      <w:r>
        <w:t xml:space="preserve">Apply </w:t>
      </w:r>
      <w:proofErr w:type="spellStart"/>
      <w:r>
        <w:t>load</w:t>
      </w:r>
      <w:proofErr w:type="gramStart"/>
      <w:r>
        <w:t>:adjust</w:t>
      </w:r>
      <w:proofErr w:type="spellEnd"/>
      <w:proofErr w:type="gramEnd"/>
      <w:r>
        <w:t xml:space="preserve"> until satisfactory 1 – 1.2 kg to beam.</w:t>
      </w:r>
    </w:p>
    <w:p w:rsidR="00477344" w:rsidRDefault="00477344" w:rsidP="00477344">
      <w:pPr>
        <w:pStyle w:val="NoSpacing"/>
        <w:numPr>
          <w:ilvl w:val="1"/>
          <w:numId w:val="1"/>
        </w:numPr>
      </w:pPr>
      <w:r>
        <w:t>Adjust VR3 o give desired full scale voltage at TP2 (full scale output in order of 3V depending on load</w:t>
      </w:r>
    </w:p>
    <w:p w:rsidR="00477344" w:rsidRDefault="00477344" w:rsidP="00477344">
      <w:pPr>
        <w:pStyle w:val="NoSpacing"/>
        <w:numPr>
          <w:ilvl w:val="1"/>
          <w:numId w:val="1"/>
        </w:numPr>
      </w:pPr>
      <w:r>
        <w:t xml:space="preserve">Output U2 saturate at 3.8V </w:t>
      </w:r>
      <w:r>
        <w:sym w:font="Wingdings" w:char="F0E0"/>
      </w:r>
      <w:r>
        <w:t xml:space="preserve"> max output = 3.2V ideally for +5V supply</w:t>
      </w:r>
    </w:p>
    <w:p w:rsidR="00D21B49" w:rsidRDefault="00D21B49" w:rsidP="00D21B49">
      <w:pPr>
        <w:pStyle w:val="NoSpacing"/>
      </w:pPr>
    </w:p>
    <w:p w:rsidR="00D21B49" w:rsidRDefault="00D21B49" w:rsidP="00D21B49">
      <w:pPr>
        <w:pStyle w:val="NoSpacing"/>
      </w:pPr>
    </w:p>
    <w:p w:rsidR="00477344" w:rsidRDefault="00477344">
      <w:r>
        <w:br w:type="page"/>
      </w:r>
    </w:p>
    <w:p w:rsidR="00D21B49" w:rsidRDefault="00477344" w:rsidP="00D21B49">
      <w:pPr>
        <w:pStyle w:val="NoSpacing"/>
      </w:pPr>
      <w:r>
        <w:lastRenderedPageBreak/>
        <w:t xml:space="preserve">Text to speech board based on </w:t>
      </w:r>
      <w:proofErr w:type="spellStart"/>
      <w:r>
        <w:t>Winbond</w:t>
      </w:r>
      <w:proofErr w:type="spellEnd"/>
      <w:r>
        <w:t xml:space="preserve"> WTS701 speech processor</w:t>
      </w:r>
    </w:p>
    <w:p w:rsidR="00477344" w:rsidRDefault="00477344" w:rsidP="00D21B49">
      <w:pPr>
        <w:pStyle w:val="NoSpacing"/>
      </w:pPr>
    </w:p>
    <w:p w:rsidR="00477344" w:rsidRDefault="00477344" w:rsidP="00477344">
      <w:pPr>
        <w:pStyle w:val="NoSpacing"/>
        <w:numPr>
          <w:ilvl w:val="0"/>
          <w:numId w:val="2"/>
        </w:numPr>
      </w:pPr>
      <w:r>
        <w:t>Power supply: 2.7V – 3.3V at 35mA operating current.</w:t>
      </w:r>
    </w:p>
    <w:p w:rsidR="00477344" w:rsidRDefault="00477344" w:rsidP="00477344">
      <w:pPr>
        <w:pStyle w:val="NoSpacing"/>
        <w:numPr>
          <w:ilvl w:val="0"/>
          <w:numId w:val="2"/>
        </w:numPr>
      </w:pPr>
      <w:r>
        <w:t>Supply from U2 (microchip TC1015-33VCT CMOS low dropout regulator) with input and output capacitors C1 and C2</w:t>
      </w:r>
    </w:p>
    <w:p w:rsidR="00477344" w:rsidRDefault="00477344" w:rsidP="00477344">
      <w:pPr>
        <w:pStyle w:val="NoSpacing"/>
        <w:numPr>
          <w:ilvl w:val="0"/>
          <w:numId w:val="2"/>
        </w:numPr>
      </w:pPr>
      <w:r>
        <w:t>Regulator = 100mA output</w:t>
      </w:r>
    </w:p>
    <w:p w:rsidR="00477344" w:rsidRDefault="00477344" w:rsidP="00477344">
      <w:pPr>
        <w:pStyle w:val="NoSpacing"/>
        <w:numPr>
          <w:ilvl w:val="0"/>
          <w:numId w:val="2"/>
        </w:numPr>
      </w:pPr>
      <w:r>
        <w:t>Power</w:t>
      </w:r>
      <w:r w:rsidR="001C6647">
        <w:t xml:space="preserve"> supply</w:t>
      </w:r>
      <w:r>
        <w:t xml:space="preserve"> bypass capacitors: C5, C6, C7 and C8</w:t>
      </w:r>
    </w:p>
    <w:p w:rsidR="00477344" w:rsidRDefault="00D46588" w:rsidP="00477344">
      <w:pPr>
        <w:pStyle w:val="NoSpacing"/>
        <w:numPr>
          <w:ilvl w:val="0"/>
          <w:numId w:val="2"/>
        </w:numPr>
      </w:pPr>
      <w:r>
        <w:t xml:space="preserve">Need separate digital and </w:t>
      </w:r>
      <w:proofErr w:type="spellStart"/>
      <w:r>
        <w:t>analog</w:t>
      </w:r>
      <w:proofErr w:type="spellEnd"/>
      <w:r>
        <w:t xml:space="preserve"> supplies for good audio</w:t>
      </w:r>
    </w:p>
    <w:p w:rsidR="00D46588" w:rsidRDefault="00D46588" w:rsidP="00477344">
      <w:pPr>
        <w:pStyle w:val="NoSpacing"/>
        <w:numPr>
          <w:ilvl w:val="0"/>
          <w:numId w:val="2"/>
        </w:numPr>
      </w:pPr>
      <w:r>
        <w:t xml:space="preserve">Implement 5V and buffer U4 sends as 3.3V for digital and </w:t>
      </w:r>
      <w:proofErr w:type="spellStart"/>
      <w:r>
        <w:t>analog</w:t>
      </w:r>
      <w:proofErr w:type="spellEnd"/>
      <w:r>
        <w:t xml:space="preserve"> supply</w:t>
      </w:r>
    </w:p>
    <w:p w:rsidR="00D46588" w:rsidRDefault="00D46588" w:rsidP="00477344">
      <w:pPr>
        <w:pStyle w:val="NoSpacing"/>
        <w:numPr>
          <w:ilvl w:val="0"/>
          <w:numId w:val="2"/>
        </w:numPr>
      </w:pPr>
      <w:r>
        <w:t>Io buffers:</w:t>
      </w:r>
    </w:p>
    <w:p w:rsidR="00D46588" w:rsidRDefault="00D46588" w:rsidP="00D46588">
      <w:pPr>
        <w:pStyle w:val="NoSpacing"/>
        <w:numPr>
          <w:ilvl w:val="1"/>
          <w:numId w:val="2"/>
        </w:numPr>
      </w:pPr>
      <w:r>
        <w:t>Buffer used in event of inadvertent over-voltage through static discharge</w:t>
      </w:r>
    </w:p>
    <w:p w:rsidR="00D46588" w:rsidRDefault="00D46588" w:rsidP="00D46588">
      <w:pPr>
        <w:pStyle w:val="NoSpacing"/>
        <w:numPr>
          <w:ilvl w:val="1"/>
          <w:numId w:val="2"/>
        </w:numPr>
      </w:pPr>
      <w:r>
        <w:t>See logic table page2</w:t>
      </w:r>
    </w:p>
    <w:p w:rsidR="00D46588" w:rsidRDefault="00D46588" w:rsidP="00D46588">
      <w:pPr>
        <w:pStyle w:val="NoSpacing"/>
        <w:numPr>
          <w:ilvl w:val="0"/>
          <w:numId w:val="2"/>
        </w:numPr>
      </w:pPr>
      <w:r>
        <w:t>Circuit:</w:t>
      </w:r>
    </w:p>
    <w:p w:rsidR="00D46588" w:rsidRDefault="00D46588" w:rsidP="00D46588">
      <w:pPr>
        <w:pStyle w:val="NoSpacing"/>
        <w:numPr>
          <w:ilvl w:val="1"/>
          <w:numId w:val="2"/>
        </w:numPr>
      </w:pPr>
      <w:r>
        <w:t>All pin1 at top left corner</w:t>
      </w:r>
    </w:p>
    <w:p w:rsidR="00D46588" w:rsidRDefault="00D46588" w:rsidP="00D46588">
      <w:pPr>
        <w:pStyle w:val="NoSpacing"/>
        <w:numPr>
          <w:ilvl w:val="1"/>
          <w:numId w:val="2"/>
        </w:numPr>
      </w:pPr>
      <w:r>
        <w:t>See page 2</w:t>
      </w:r>
    </w:p>
    <w:p w:rsidR="00191EAF" w:rsidRDefault="00191EAF" w:rsidP="00D46588">
      <w:pPr>
        <w:pStyle w:val="NoSpacing"/>
        <w:numPr>
          <w:ilvl w:val="1"/>
          <w:numId w:val="2"/>
        </w:numPr>
      </w:pPr>
      <w:r>
        <w:t>Power: pin1 = +5V input; pin2 = +0v input</w:t>
      </w:r>
    </w:p>
    <w:p w:rsidR="00191EAF" w:rsidRDefault="00191EAF" w:rsidP="00D46588">
      <w:pPr>
        <w:pStyle w:val="NoSpacing"/>
        <w:numPr>
          <w:ilvl w:val="1"/>
          <w:numId w:val="2"/>
        </w:numPr>
      </w:pPr>
      <w:r>
        <w:t>See page 3 for digital signal linkages</w:t>
      </w:r>
    </w:p>
    <w:p w:rsidR="00191EAF" w:rsidRDefault="00191EAF" w:rsidP="00D46588">
      <w:pPr>
        <w:pStyle w:val="NoSpacing"/>
        <w:numPr>
          <w:ilvl w:val="1"/>
          <w:numId w:val="2"/>
        </w:numPr>
      </w:pPr>
      <w:r>
        <w:t xml:space="preserve">See page 4 for </w:t>
      </w:r>
      <w:proofErr w:type="spellStart"/>
      <w:r>
        <w:t>analog</w:t>
      </w:r>
      <w:proofErr w:type="spellEnd"/>
      <w:r>
        <w:t xml:space="preserve"> signal linkages (includes speaker connections)</w:t>
      </w:r>
    </w:p>
    <w:p w:rsidR="00191EAF" w:rsidRDefault="00191EAF" w:rsidP="00191EAF">
      <w:pPr>
        <w:pStyle w:val="NoSpacing"/>
        <w:numPr>
          <w:ilvl w:val="0"/>
          <w:numId w:val="2"/>
        </w:numPr>
      </w:pPr>
      <w:r>
        <w:t>Low power consumption</w:t>
      </w:r>
    </w:p>
    <w:p w:rsidR="00191EAF" w:rsidRDefault="00191EAF" w:rsidP="00191EAF">
      <w:pPr>
        <w:pStyle w:val="NoSpacing"/>
        <w:numPr>
          <w:ilvl w:val="0"/>
          <w:numId w:val="2"/>
        </w:numPr>
      </w:pPr>
      <w:r>
        <w:t>56 pin TSOP package</w:t>
      </w:r>
    </w:p>
    <w:p w:rsidR="00191EAF" w:rsidRDefault="00191EAF" w:rsidP="00191EAF">
      <w:pPr>
        <w:pStyle w:val="NoSpacing"/>
        <w:numPr>
          <w:ilvl w:val="0"/>
          <w:numId w:val="2"/>
        </w:numPr>
      </w:pPr>
      <w:r>
        <w:t>Industrial temp range: -40oC to +85oC</w:t>
      </w:r>
    </w:p>
    <w:p w:rsidR="00265D3F" w:rsidRDefault="00265D3F" w:rsidP="00191EAF">
      <w:pPr>
        <w:pStyle w:val="NoSpacing"/>
        <w:numPr>
          <w:ilvl w:val="0"/>
          <w:numId w:val="2"/>
        </w:numPr>
      </w:pPr>
      <w:r>
        <w:t>ASCII or Unicode streaming</w:t>
      </w:r>
    </w:p>
    <w:p w:rsidR="00265D3F" w:rsidRDefault="00265D3F" w:rsidP="00191EAF">
      <w:pPr>
        <w:pStyle w:val="NoSpacing"/>
        <w:numPr>
          <w:ilvl w:val="0"/>
          <w:numId w:val="2"/>
        </w:numPr>
      </w:pPr>
      <w:r>
        <w:t>Language programmable</w:t>
      </w:r>
    </w:p>
    <w:p w:rsidR="00265D3F" w:rsidRDefault="00265D3F" w:rsidP="00191EAF">
      <w:pPr>
        <w:pStyle w:val="NoSpacing"/>
        <w:numPr>
          <w:ilvl w:val="0"/>
          <w:numId w:val="2"/>
        </w:numPr>
      </w:pPr>
      <w:r>
        <w:t>Peripheral control:</w:t>
      </w:r>
    </w:p>
    <w:p w:rsidR="00265D3F" w:rsidRDefault="00265D3F" w:rsidP="00265D3F">
      <w:pPr>
        <w:pStyle w:val="NoSpacing"/>
        <w:numPr>
          <w:ilvl w:val="1"/>
          <w:numId w:val="2"/>
        </w:numPr>
      </w:pPr>
      <w:r>
        <w:t>16 bit linear PCM clave interface output support</w:t>
      </w:r>
    </w:p>
    <w:p w:rsidR="00265D3F" w:rsidRDefault="00265D3F" w:rsidP="00265D3F">
      <w:pPr>
        <w:pStyle w:val="NoSpacing"/>
        <w:numPr>
          <w:ilvl w:val="1"/>
          <w:numId w:val="2"/>
        </w:numPr>
      </w:pPr>
      <w:r>
        <w:t>SPI serial port for control command status</w:t>
      </w:r>
    </w:p>
    <w:p w:rsidR="00265D3F" w:rsidRDefault="00265D3F" w:rsidP="00265D3F">
      <w:pPr>
        <w:pStyle w:val="NoSpacing"/>
        <w:numPr>
          <w:ilvl w:val="1"/>
          <w:numId w:val="2"/>
        </w:numPr>
      </w:pPr>
      <w:proofErr w:type="spellStart"/>
      <w:r>
        <w:t>Analog</w:t>
      </w:r>
      <w:proofErr w:type="spellEnd"/>
      <w:r>
        <w:t xml:space="preserve"> audio output with 8 ohm speaker driver and digital volume control</w:t>
      </w:r>
    </w:p>
    <w:p w:rsidR="00265D3F" w:rsidRDefault="00265D3F" w:rsidP="00265D3F">
      <w:pPr>
        <w:pStyle w:val="NoSpacing"/>
        <w:numPr>
          <w:ilvl w:val="1"/>
          <w:numId w:val="2"/>
        </w:numPr>
      </w:pPr>
      <w:proofErr w:type="spellStart"/>
      <w:r>
        <w:t>Analog</w:t>
      </w:r>
      <w:proofErr w:type="spellEnd"/>
      <w:r>
        <w:t xml:space="preserve"> input for playing external audio to the speaker</w:t>
      </w:r>
    </w:p>
    <w:p w:rsidR="00265D3F" w:rsidRDefault="00265D3F" w:rsidP="00265D3F">
      <w:pPr>
        <w:pStyle w:val="NoSpacing"/>
        <w:numPr>
          <w:ilvl w:val="0"/>
          <w:numId w:val="2"/>
        </w:numPr>
      </w:pPr>
      <w:r>
        <w:t>Text – to – speech algorithm:</w:t>
      </w:r>
    </w:p>
    <w:p w:rsidR="00265D3F" w:rsidRDefault="00265D3F" w:rsidP="00265D3F">
      <w:pPr>
        <w:pStyle w:val="NoSpacing"/>
        <w:numPr>
          <w:ilvl w:val="1"/>
          <w:numId w:val="2"/>
        </w:numPr>
      </w:pPr>
      <w:r>
        <w:t>Real time conversions for streaming text</w:t>
      </w:r>
    </w:p>
    <w:p w:rsidR="00265D3F" w:rsidRDefault="00265D3F" w:rsidP="00265D3F">
      <w:pPr>
        <w:pStyle w:val="NoSpacing"/>
        <w:numPr>
          <w:ilvl w:val="1"/>
          <w:numId w:val="2"/>
        </w:numPr>
      </w:pPr>
      <w:r>
        <w:t>User customisation for special characters (</w:t>
      </w:r>
      <w:proofErr w:type="spellStart"/>
      <w:r>
        <w:t>e.g</w:t>
      </w:r>
      <w:proofErr w:type="spellEnd"/>
      <w:r>
        <w:t xml:space="preserve"> SMS icons/chat emotes)</w:t>
      </w:r>
    </w:p>
    <w:p w:rsidR="00265D3F" w:rsidRDefault="00265D3F" w:rsidP="00265D3F">
      <w:pPr>
        <w:pStyle w:val="NoSpacing"/>
        <w:numPr>
          <w:ilvl w:val="1"/>
          <w:numId w:val="2"/>
        </w:numPr>
      </w:pPr>
      <w:r>
        <w:t>Support US English</w:t>
      </w:r>
    </w:p>
    <w:p w:rsidR="00265D3F" w:rsidRDefault="00265D3F" w:rsidP="00265D3F">
      <w:pPr>
        <w:pStyle w:val="NoSpacing"/>
      </w:pPr>
    </w:p>
    <w:p w:rsidR="00265D3F" w:rsidRDefault="00265D3F">
      <w:r>
        <w:br w:type="page"/>
      </w:r>
    </w:p>
    <w:p w:rsidR="00265D3F" w:rsidRDefault="00265D3F" w:rsidP="00265D3F">
      <w:pPr>
        <w:pStyle w:val="NoSpacing"/>
      </w:pPr>
      <w:r>
        <w:lastRenderedPageBreak/>
        <w:t xml:space="preserve">WTS701 – single </w:t>
      </w:r>
      <w:proofErr w:type="gramStart"/>
      <w:r>
        <w:t>chi[</w:t>
      </w:r>
      <w:proofErr w:type="gramEnd"/>
      <w:r>
        <w:t xml:space="preserve"> text-to-speech processor</w:t>
      </w:r>
    </w:p>
    <w:p w:rsidR="00265D3F" w:rsidRDefault="00265D3F" w:rsidP="00265D3F">
      <w:pPr>
        <w:pStyle w:val="NoSpacing"/>
        <w:numPr>
          <w:ilvl w:val="0"/>
          <w:numId w:val="3"/>
        </w:numPr>
      </w:pPr>
      <w:r>
        <w:t xml:space="preserve">Conversion achieved by processing incoming </w:t>
      </w:r>
      <w:proofErr w:type="spellStart"/>
      <w:r>
        <w:t>tezt</w:t>
      </w:r>
      <w:proofErr w:type="spellEnd"/>
      <w:r>
        <w:t xml:space="preserve"> into phonetic representation mapped to corpus of naturally spoken word parts</w:t>
      </w:r>
    </w:p>
    <w:p w:rsidR="00265D3F" w:rsidRDefault="00265D3F" w:rsidP="00265D3F">
      <w:pPr>
        <w:pStyle w:val="NoSpacing"/>
        <w:numPr>
          <w:ilvl w:val="0"/>
          <w:numId w:val="3"/>
        </w:numPr>
      </w:pPr>
      <w:r>
        <w:t>Chip programmed through SPI port (allow dl of diff languages and speaker databases)</w:t>
      </w:r>
    </w:p>
    <w:p w:rsidR="00265D3F" w:rsidRDefault="00265D3F" w:rsidP="00265D3F">
      <w:pPr>
        <w:pStyle w:val="NoSpacing"/>
        <w:numPr>
          <w:ilvl w:val="0"/>
          <w:numId w:val="3"/>
        </w:numPr>
      </w:pPr>
      <w:r>
        <w:t>Operating current = 35mA</w:t>
      </w:r>
    </w:p>
    <w:p w:rsidR="00265D3F" w:rsidRDefault="00265D3F" w:rsidP="00265D3F">
      <w:pPr>
        <w:pStyle w:val="NoSpacing"/>
        <w:numPr>
          <w:ilvl w:val="0"/>
          <w:numId w:val="3"/>
        </w:numPr>
      </w:pPr>
      <w:r>
        <w:t>Standby current &lt; 1uA</w:t>
      </w:r>
    </w:p>
    <w:p w:rsidR="00265D3F" w:rsidRDefault="00265D3F" w:rsidP="00265D3F">
      <w:pPr>
        <w:pStyle w:val="NoSpacing"/>
        <w:numPr>
          <w:ilvl w:val="0"/>
          <w:numId w:val="3"/>
        </w:numPr>
      </w:pPr>
      <w:r>
        <w:t>3V/5V logic tolerance</w:t>
      </w:r>
    </w:p>
    <w:p w:rsidR="00265D3F" w:rsidRDefault="00265D3F" w:rsidP="00265D3F">
      <w:pPr>
        <w:pStyle w:val="NoSpacing"/>
        <w:numPr>
          <w:ilvl w:val="0"/>
          <w:numId w:val="3"/>
        </w:numPr>
      </w:pPr>
      <w:r>
        <w:t>See page 9 of user manual for pin identification and description</w:t>
      </w:r>
    </w:p>
    <w:p w:rsidR="00265D3F" w:rsidRDefault="00265D3F" w:rsidP="00265D3F">
      <w:pPr>
        <w:pStyle w:val="NoSpacing"/>
      </w:pPr>
    </w:p>
    <w:p w:rsidR="00265D3F" w:rsidRDefault="00265D3F" w:rsidP="00265D3F">
      <w:pPr>
        <w:pStyle w:val="NoSpacing"/>
      </w:pPr>
    </w:p>
    <w:p w:rsidR="00265D3F" w:rsidRDefault="00265D3F" w:rsidP="00265D3F">
      <w:pPr>
        <w:pStyle w:val="NoSpacing"/>
      </w:pPr>
    </w:p>
    <w:p w:rsidR="00265D3F" w:rsidRDefault="00265D3F" w:rsidP="00265D3F">
      <w:pPr>
        <w:pStyle w:val="NoSpacing"/>
      </w:pPr>
    </w:p>
    <w:p w:rsidR="00265D3F" w:rsidRDefault="00265D3F" w:rsidP="00265D3F">
      <w:pPr>
        <w:pStyle w:val="NoSpacing"/>
      </w:pPr>
    </w:p>
    <w:p w:rsidR="00265D3F" w:rsidRDefault="00265D3F" w:rsidP="00265D3F">
      <w:pPr>
        <w:pStyle w:val="NoSpacing"/>
      </w:pPr>
      <w:r>
        <w:t>KEYPAD</w:t>
      </w:r>
    </w:p>
    <w:p w:rsidR="00265D3F" w:rsidRDefault="00265D3F" w:rsidP="00265D3F">
      <w:pPr>
        <w:pStyle w:val="NoSpacing"/>
        <w:numPr>
          <w:ilvl w:val="0"/>
          <w:numId w:val="5"/>
        </w:numPr>
      </w:pPr>
      <w:r>
        <w:t>20mA at 24V DC</w:t>
      </w:r>
    </w:p>
    <w:p w:rsidR="00265D3F" w:rsidRDefault="00265D3F" w:rsidP="00265D3F">
      <w:pPr>
        <w:pStyle w:val="NoSpacing"/>
        <w:numPr>
          <w:ilvl w:val="0"/>
          <w:numId w:val="5"/>
        </w:numPr>
      </w:pPr>
      <w:r>
        <w:t>Resistance = 100 ohm max</w:t>
      </w:r>
    </w:p>
    <w:p w:rsidR="00265D3F" w:rsidRDefault="00947F16" w:rsidP="00265D3F">
      <w:pPr>
        <w:pStyle w:val="NoSpacing"/>
        <w:numPr>
          <w:ilvl w:val="0"/>
          <w:numId w:val="5"/>
        </w:numPr>
      </w:pPr>
      <w:r>
        <w:t>Life expectancy = 10million operations per key</w:t>
      </w:r>
    </w:p>
    <w:p w:rsidR="00947F16" w:rsidRDefault="00947F16" w:rsidP="00265D3F">
      <w:pPr>
        <w:pStyle w:val="NoSpacing"/>
        <w:numPr>
          <w:ilvl w:val="0"/>
          <w:numId w:val="5"/>
        </w:numPr>
      </w:pPr>
      <w:r>
        <w:rPr>
          <w:noProof/>
          <w:lang w:eastAsia="en-AU"/>
        </w:rPr>
        <w:drawing>
          <wp:inline distT="0" distB="0" distL="0" distR="0">
            <wp:extent cx="2006600" cy="2540000"/>
            <wp:effectExtent l="19050" t="0" r="0" b="0"/>
            <wp:docPr id="1" name="Picture 0" descr="keyp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ypa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2032000" cy="571500"/>
            <wp:effectExtent l="19050" t="0" r="6350" b="0"/>
            <wp:docPr id="2" name="Picture 1" descr="keyp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ypad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7F16" w:rsidSect="00A418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16FF"/>
    <w:multiLevelType w:val="hybridMultilevel"/>
    <w:tmpl w:val="F7E0F1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A6F96"/>
    <w:multiLevelType w:val="hybridMultilevel"/>
    <w:tmpl w:val="1E7280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E0C1F"/>
    <w:multiLevelType w:val="hybridMultilevel"/>
    <w:tmpl w:val="69F689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A5F96"/>
    <w:multiLevelType w:val="hybridMultilevel"/>
    <w:tmpl w:val="9BAA3A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405E9"/>
    <w:multiLevelType w:val="hybridMultilevel"/>
    <w:tmpl w:val="C262E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1B49"/>
    <w:rsid w:val="00095D56"/>
    <w:rsid w:val="00191EAF"/>
    <w:rsid w:val="001C6647"/>
    <w:rsid w:val="00265D3F"/>
    <w:rsid w:val="003422C1"/>
    <w:rsid w:val="00477344"/>
    <w:rsid w:val="004D3783"/>
    <w:rsid w:val="00556640"/>
    <w:rsid w:val="00852393"/>
    <w:rsid w:val="008D1631"/>
    <w:rsid w:val="00947F16"/>
    <w:rsid w:val="00A261EF"/>
    <w:rsid w:val="00A41843"/>
    <w:rsid w:val="00D21B49"/>
    <w:rsid w:val="00D46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1B4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7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F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8</cp:revision>
  <dcterms:created xsi:type="dcterms:W3CDTF">2008-09-21T23:08:00Z</dcterms:created>
  <dcterms:modified xsi:type="dcterms:W3CDTF">2008-09-22T02:58:00Z</dcterms:modified>
</cp:coreProperties>
</file>